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22</w:t>
      </w:r>
      <w:r w:rsidR="00033710">
        <w:rPr>
          <w:rFonts w:ascii="Times New Roman" w:eastAsia="Calibri" w:hAnsi="Times New Roman" w:cs="Times New Roman"/>
          <w:b/>
          <w:color w:val="000000" w:themeColor="text1"/>
        </w:rPr>
        <w:t xml:space="preserve"> от 15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05. 2025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A278A4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033710">
        <w:rPr>
          <w:rFonts w:ascii="Times New Roman" w:eastAsia="Calibri" w:hAnsi="Times New Roman" w:cs="Times New Roman"/>
          <w:color w:val="000000" w:themeColor="text1"/>
        </w:rPr>
        <w:t>15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033710">
        <w:rPr>
          <w:rFonts w:ascii="Times New Roman" w:eastAsia="Calibri" w:hAnsi="Times New Roman" w:cs="Times New Roman"/>
          <w:color w:val="000000" w:themeColor="text1"/>
        </w:rPr>
        <w:t>05.2025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A4E8D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: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="004B2686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10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ята има кворум за провеждане на </w:t>
      </w:r>
      <w:r w:rsidR="006F4A0B">
        <w:rPr>
          <w:rFonts w:ascii="Times New Roman" w:eastAsia="Calibri" w:hAnsi="Times New Roman" w:cs="Times New Roman"/>
          <w:color w:val="000000" w:themeColor="text1"/>
        </w:rPr>
        <w:t>заседанието.</w:t>
      </w:r>
    </w:p>
    <w:p w:rsidR="007A4E8D" w:rsidRDefault="007A4E8D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bookmarkStart w:id="0" w:name="_GoBack"/>
      <w:bookmarkEnd w:id="0"/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члена на ОИК – Славяна </w:t>
      </w:r>
      <w:proofErr w:type="spellStart"/>
      <w:r w:rsidR="00A278A4">
        <w:rPr>
          <w:rFonts w:ascii="Times New Roman" w:eastAsia="Calibri" w:hAnsi="Times New Roman" w:cs="Times New Roman"/>
          <w:color w:val="000000" w:themeColor="text1"/>
        </w:rPr>
        <w:t>Балабанска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="007A4E8D"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p w:rsidR="00A278A4" w:rsidRPr="00A278A4" w:rsidRDefault="00A30389" w:rsidP="00CD41F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CD41F3" w:rsidRPr="00CD41F3" w:rsidRDefault="00CD41F3" w:rsidP="00CD41F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41F3">
        <w:rPr>
          <w:rFonts w:ascii="Times New Roman" w:eastAsia="Calibri" w:hAnsi="Times New Roman" w:cs="Times New Roman"/>
          <w:b/>
          <w:sz w:val="24"/>
          <w:szCs w:val="24"/>
        </w:rPr>
        <w:t xml:space="preserve">ПРОЕКТ ЗА ДНЕВЕН РЕД </w:t>
      </w:r>
    </w:p>
    <w:p w:rsidR="00CD41F3" w:rsidRPr="00CD41F3" w:rsidRDefault="00CD41F3" w:rsidP="00CD41F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41F3">
        <w:rPr>
          <w:rFonts w:ascii="Times New Roman" w:eastAsia="Calibri" w:hAnsi="Times New Roman" w:cs="Times New Roman"/>
          <w:b/>
          <w:sz w:val="24"/>
          <w:szCs w:val="24"/>
        </w:rPr>
        <w:t>заседание на 15.05.2025г. от 17:30 часа</w:t>
      </w:r>
    </w:p>
    <w:p w:rsidR="00CD41F3" w:rsidRPr="00CD41F3" w:rsidRDefault="00CD41F3" w:rsidP="00CD41F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41F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последно Решение № 8-ЧМИ/07.05.2025 г. </w:t>
      </w:r>
    </w:p>
    <w:tbl>
      <w:tblPr>
        <w:tblStyle w:val="21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CD41F3" w:rsidRPr="00CD41F3" w:rsidTr="0014739A">
        <w:trPr>
          <w:trHeight w:val="990"/>
        </w:trPr>
        <w:tc>
          <w:tcPr>
            <w:tcW w:w="8863" w:type="dxa"/>
          </w:tcPr>
          <w:p w:rsidR="00CD41F3" w:rsidRPr="00CD41F3" w:rsidRDefault="00CD41F3" w:rsidP="00CD41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1F3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партия „Има такъв народ“ за участие в частичните местни избори за кмет на кметство с. Войводиново, общ. Марица на 15 юни 2025 г.</w:t>
            </w:r>
          </w:p>
        </w:tc>
      </w:tr>
      <w:tr w:rsidR="00CD41F3" w:rsidRPr="00CD41F3" w:rsidTr="0014739A">
        <w:trPr>
          <w:trHeight w:val="761"/>
        </w:trPr>
        <w:tc>
          <w:tcPr>
            <w:tcW w:w="8863" w:type="dxa"/>
          </w:tcPr>
          <w:p w:rsidR="00CD41F3" w:rsidRPr="00CD41F3" w:rsidRDefault="00CD41F3" w:rsidP="00CD41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1F3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партия „ГЕРБ“ за участие в частичните местни избори за кмет на кметство с. Войводиново, общ. Марица на 15 юни 2025 г.</w:t>
            </w:r>
          </w:p>
        </w:tc>
      </w:tr>
      <w:tr w:rsidR="00CD41F3" w:rsidRPr="00CD41F3" w:rsidTr="0014739A">
        <w:trPr>
          <w:trHeight w:val="721"/>
        </w:trPr>
        <w:tc>
          <w:tcPr>
            <w:tcW w:w="8863" w:type="dxa"/>
          </w:tcPr>
          <w:p w:rsidR="00CD41F3" w:rsidRPr="00CD41F3" w:rsidRDefault="00070D0C" w:rsidP="00CD41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0C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D0C">
              <w:rPr>
                <w:rFonts w:ascii="Times New Roman" w:hAnsi="Times New Roman"/>
                <w:sz w:val="24"/>
                <w:szCs w:val="24"/>
              </w:rPr>
              <w:t xml:space="preserve">Регистрация на </w:t>
            </w:r>
            <w:r w:rsidRPr="00070D0C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070D0C">
              <w:rPr>
                <w:rFonts w:ascii="Times New Roman" w:hAnsi="Times New Roman"/>
                <w:sz w:val="24"/>
                <w:szCs w:val="24"/>
              </w:rPr>
              <w:t>оалиция</w:t>
            </w:r>
            <w:proofErr w:type="spellEnd"/>
            <w:r w:rsidRPr="00070D0C">
              <w:rPr>
                <w:rFonts w:ascii="Times New Roman" w:hAnsi="Times New Roman"/>
                <w:sz w:val="24"/>
                <w:szCs w:val="24"/>
              </w:rPr>
              <w:t xml:space="preserve"> „БСП-ОБЕДИНЕНА ЛЕВИЦА“ за участие в частичните местни избори за кмет на кметство с. Войводиново, общ. Марица на 15 юни 2025 г.</w:t>
            </w:r>
          </w:p>
        </w:tc>
      </w:tr>
      <w:tr w:rsidR="00070D0C" w:rsidRPr="00CD41F3" w:rsidTr="0014739A">
        <w:trPr>
          <w:trHeight w:val="721"/>
        </w:trPr>
        <w:tc>
          <w:tcPr>
            <w:tcW w:w="8863" w:type="dxa"/>
          </w:tcPr>
          <w:p w:rsidR="00070D0C" w:rsidRPr="00CD41F3" w:rsidRDefault="00070D0C" w:rsidP="00070D0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0C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партия „</w:t>
            </w:r>
            <w:r>
              <w:rPr>
                <w:rFonts w:ascii="Times New Roman" w:hAnsi="Times New Roman"/>
                <w:sz w:val="24"/>
                <w:szCs w:val="24"/>
              </w:rPr>
              <w:t>Обединени Земеделци</w:t>
            </w:r>
            <w:r w:rsidRPr="00070D0C">
              <w:rPr>
                <w:rFonts w:ascii="Times New Roman" w:hAnsi="Times New Roman"/>
                <w:sz w:val="24"/>
                <w:szCs w:val="24"/>
              </w:rPr>
              <w:t>“ за участие в частичните местни избори за кмет на кметство с. Войводиново, общ. Марица на 15 юни 2025 г.</w:t>
            </w:r>
          </w:p>
        </w:tc>
      </w:tr>
      <w:tr w:rsidR="00070D0C" w:rsidRPr="00CD41F3" w:rsidTr="0014739A">
        <w:trPr>
          <w:trHeight w:val="721"/>
        </w:trPr>
        <w:tc>
          <w:tcPr>
            <w:tcW w:w="8863" w:type="dxa"/>
          </w:tcPr>
          <w:p w:rsidR="00070D0C" w:rsidRPr="00CD41F3" w:rsidRDefault="00070D0C" w:rsidP="00CD41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1F3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 w:rsidRPr="00CD41F3">
              <w:t xml:space="preserve"> </w:t>
            </w:r>
            <w:r w:rsidRPr="00CD41F3">
              <w:rPr>
                <w:rFonts w:ascii="Times New Roman" w:hAnsi="Times New Roman"/>
                <w:sz w:val="24"/>
                <w:szCs w:val="24"/>
              </w:rPr>
              <w:t>Реда и условията за регистрация на кандидатите в частичните местни избори за кмет на кметство с. Войводиново, общ. Марица на 15 юни 2025 г.</w:t>
            </w:r>
          </w:p>
        </w:tc>
      </w:tr>
      <w:tr w:rsidR="00CD41F3" w:rsidRPr="00CD41F3" w:rsidTr="0014739A">
        <w:trPr>
          <w:trHeight w:val="721"/>
        </w:trPr>
        <w:tc>
          <w:tcPr>
            <w:tcW w:w="8863" w:type="dxa"/>
          </w:tcPr>
          <w:p w:rsidR="00CD41F3" w:rsidRPr="00CD41F3" w:rsidRDefault="00CD41F3" w:rsidP="00CD41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1F3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CD41F3" w:rsidRPr="00CD41F3" w:rsidRDefault="00CD41F3" w:rsidP="00CD41F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8A4" w:rsidRPr="00A278A4" w:rsidRDefault="00A278A4" w:rsidP="00A278A4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78A4" w:rsidRPr="00A278A4" w:rsidRDefault="00A278A4" w:rsidP="00A278A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E8D" w:rsidRPr="003E072C" w:rsidRDefault="003E072C" w:rsidP="007A4E8D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7A4E8D"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A4E8D" w:rsidRPr="003E072C" w:rsidRDefault="007A4E8D" w:rsidP="007A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080"/>
      </w:tblGrid>
      <w:tr w:rsidR="007A4E8D" w:rsidRPr="003E072C" w:rsidTr="00A278A4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7A4E8D" w:rsidRPr="009B5BB3" w:rsidRDefault="007A4E8D" w:rsidP="007A4E8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7A4E8D" w:rsidRPr="009B5BB3" w:rsidRDefault="007A4E8D" w:rsidP="007A4E8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4B2686"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7A4E8D" w:rsidRPr="003E072C" w:rsidRDefault="007A4E8D" w:rsidP="007A4E8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7A4E8D" w:rsidRPr="00482528" w:rsidRDefault="007A4E8D" w:rsidP="007A4E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290C58" w:rsidRPr="003E072C" w:rsidRDefault="00290C58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CD41F3" w:rsidRDefault="00CD41F3" w:rsidP="00CD41F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1F3" w:rsidRPr="00CD41F3" w:rsidRDefault="00CD41F3" w:rsidP="00CD41F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41F3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CD41F3">
        <w:rPr>
          <w:rFonts w:ascii="Times New Roman" w:eastAsia="Calibri" w:hAnsi="Times New Roman" w:cs="Times New Roman"/>
          <w:b/>
          <w:sz w:val="28"/>
          <w:szCs w:val="28"/>
        </w:rPr>
        <w:br/>
        <w:t>№ 9-ЧМИ</w:t>
      </w:r>
      <w:r w:rsidRPr="00CD41F3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Марица, 15.05.2025 г. 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41F3" w:rsidRPr="00CD41F3" w:rsidRDefault="00CD41F3" w:rsidP="00CD41F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 xml:space="preserve">ОТНОСНО: Регистрация на партия „Има такъв народ“ за участие в частичните местни избори за кмет на кметство с. Войводиново, общ. Марица на 15 юни 2025 г. 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Постъпило е заявление с вх. № 1/12.05.2025г., в 14.00 часа, от партия „Има такъв народ“ за участие в изборите за кмет на кметство в с. Войводиново, Община „Марица“ на 15.06.2025г., подписано от Васил Атанасов Петлешков, пълномощник на Слави Тодоров Трифонов  – представляващ партията.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 xml:space="preserve">Приложени са всички изискуеми от чл. 147 от  ИК документи, както следва:  </w:t>
      </w:r>
    </w:p>
    <w:p w:rsidR="00CD41F3" w:rsidRPr="00CD41F3" w:rsidRDefault="00CD41F3" w:rsidP="00CD41F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Заявление по образец за регистрация на партия „Има такъв народ“ за участие в изборите за кмет на кметство - Приложение № 34-МИ-НЧ;</w:t>
      </w:r>
    </w:p>
    <w:p w:rsidR="00CD41F3" w:rsidRPr="00CD41F3" w:rsidRDefault="00CD41F3" w:rsidP="00CD41F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 xml:space="preserve">Пълномощно, с което Васил Атанасов Петлешков е преупълномощен от Тошко Йорданов Хаджитодоров, да представлява партия „Има такъв народ“  пред всички ОИК в страната във връзка с предстоящите частични местни избори на 15 юни 2025г. </w:t>
      </w:r>
    </w:p>
    <w:p w:rsidR="00CD41F3" w:rsidRPr="00CD41F3" w:rsidRDefault="00CD41F3" w:rsidP="00CD41F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Пълномощно, с което Тошко Йорданов Хаджитодоров е упълномощен от Слави Тодоров Трифонов – представляващ партията, да представлява партия „Има такъв народ“  пред всички ОИК в страната във връзка с предстоящите частични местни избори на 15 юни 2025г.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lastRenderedPageBreak/>
        <w:t>Партията е регистрирана и допусната за участие в частичните местни избори на 15 юни 2025 г. от Централната избирателна комисия с Решение № 4203-МИ/ 09.05.2025 г.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ИК, Решение № 3079-МИ от 16.04.2024г. на ЦИК и решение № 2218-МИ от 05.09.2023 г. на ЦИК за регистрация на партии, коалиции и местни коалиции в ОИК за участие в частичните избори за кмет на кметство с. Войводиново, общ. Марица на 15.06.2025г. 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147, ал. 6,  чл. 87, ал. 1, т. 12, чл. 464, т. 5 от ИК и Решение № 5-ЧМИ/07.05.2025 г. на ОИК Марица, Общинска избирателна комисия Марица,</w:t>
      </w:r>
    </w:p>
    <w:p w:rsidR="00CD41F3" w:rsidRPr="00CD41F3" w:rsidRDefault="00CD41F3" w:rsidP="00CD41F3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Р  Е  Ш  И: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РЕГИСТРИРА партия „Има такъв народ“ за участие в изборите за кмет на кметство Войводиново в Община „Марица“ на 15.06.2025г.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Наименованието за изписване в бюлетината е съгласно Решение № 4203-МИ/ 09.05.2025 г. на Централна избирателна комисия за регистрацията на партията е „ПП ИМА ТАКЪВ НАРОД“.</w:t>
      </w:r>
    </w:p>
    <w:p w:rsidR="00CD41F3" w:rsidRPr="00CD41F3" w:rsidRDefault="00CD41F3" w:rsidP="00CD41F3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1F3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партията за регистрация за участие в изборите за кмет на кметство с. Войводиново в община „Марица“ на 15.06.2025г.</w:t>
      </w:r>
    </w:p>
    <w:p w:rsidR="00CD41F3" w:rsidRPr="00CD41F3" w:rsidRDefault="00CD41F3" w:rsidP="00CD41F3">
      <w:pPr>
        <w:spacing w:after="160" w:line="259" w:lineRule="auto"/>
        <w:ind w:firstLine="720"/>
        <w:rPr>
          <w:rFonts w:ascii="Times New Roman" w:eastAsia="Calibri" w:hAnsi="Times New Roman" w:cs="Times New Roman"/>
          <w:i/>
        </w:rPr>
      </w:pPr>
      <w:r w:rsidRPr="00CD41F3">
        <w:rPr>
          <w:rFonts w:ascii="Times New Roman" w:eastAsia="Calibri" w:hAnsi="Times New Roman" w:cs="Times New Roman"/>
          <w:i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AD09F8" w:rsidRDefault="00AD09F8" w:rsidP="009F3619">
      <w:pPr>
        <w:shd w:val="clear" w:color="auto" w:fill="FFFFFF"/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78A4" w:rsidRDefault="00A278A4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080"/>
      </w:tblGrid>
      <w:tr w:rsidR="004B2686" w:rsidRPr="003E072C" w:rsidTr="00122BA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3E072C" w:rsidRDefault="003E072C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59" w:rsidRP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C59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463C59">
        <w:rPr>
          <w:rFonts w:ascii="Times New Roman" w:eastAsia="Calibri" w:hAnsi="Times New Roman" w:cs="Times New Roman"/>
          <w:b/>
          <w:sz w:val="28"/>
          <w:szCs w:val="28"/>
        </w:rPr>
        <w:br/>
        <w:t>№ 10-ЧМИ</w:t>
      </w:r>
      <w:r w:rsidRPr="00463C5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Марица, 15.05.2025 г. 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ОТНОСНО: Регистрация на партия „ГЕРБ“ за участие в частичните местни избори за кмет на кметство с. Войводиново, общ. Марица на 15 юни 2025 г. 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Постъпило е заявление с вх. № 2/13.05.2025г., в 11.00 часа, от партия „ГЕРБ“ за участие в изборите за кмет на кметство в с. Войводиново, Община „Марица“ на 15.06.2025г., подписано от Георги Рангелов Мараджиев, пълномощник на Бойко Методиев Борисов  – представляващ партията.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Приложени са всички изискуеми от чл. 147 от  ИК документи, както следва:  </w:t>
      </w:r>
    </w:p>
    <w:p w:rsidR="00463C59" w:rsidRPr="00463C59" w:rsidRDefault="00463C59" w:rsidP="00463C59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Заявление по образец за регистрация на партия „ГЕРБ“ за участие в изборите за кмет на кметство - Приложение № 34-МИ-НЧ;</w:t>
      </w:r>
    </w:p>
    <w:p w:rsidR="00463C59" w:rsidRPr="00463C59" w:rsidRDefault="00463C59" w:rsidP="00463C59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Пълномощно, с което Петър Ангелов Славков е преупълномощен от Георги Рангелов Мараджиев, да представлява партия „ГЕРБ“  пред ОИК Марица във връзка с предстоящите частични местни избори на 15 юни 2025г. </w:t>
      </w:r>
    </w:p>
    <w:p w:rsidR="00463C59" w:rsidRPr="00463C59" w:rsidRDefault="00463C59" w:rsidP="00463C59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Пълномощно, с което Георги Рангелов Мараджиев е упълномощен от Бойко Методиев Борисов – представляващ партията, да представлява партия „ГЕРБ“  пред ОИК Марица във връзка с предстоящите частични местни избори на 15 юни 2025г.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Партията е регистрирана и допусната за участие в частичните местни избори на 15 юни 2025 г. от Централната избирателна комисия с Решение № 4209-МИ/ 09.05.2025 г.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ИК, Решение № 3079-МИ от 16.04.2024г. на ЦИК и решение № 2218-МИ от 05.09.2023 г. на ЦИК за регистрация на партии, коалиции и местни коалиции в ОИК за участие в частичните избори за кмет на кметство с. Войводиново, общ. Марица на 15.06.2025г. 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147, ал. 6,  чл. 87, ал. 1, т. 12, чл. 464, т. 5 от ИК и Решение № 5-ЧМИ/07.05.2025 г. на ОИК Марица, Общинска избирателна комисия Марица,</w:t>
      </w:r>
    </w:p>
    <w:p w:rsidR="00463C59" w:rsidRPr="00463C59" w:rsidRDefault="00463C59" w:rsidP="00463C59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Р  Е  Ш  И: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lastRenderedPageBreak/>
        <w:t>РЕГИСТРИРА партия „ГЕРБ“ за участие в изборите за кмет на кметство Войводиново в Община „Марица“ на 15.06.2025г.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Наименованието за изписване в бюлетината е съгласно Решение № 4209-МИ/ 09.05.2025 г. на Централна избирателна комисия за регистрацията на партията е „ПП ГЕРБ“.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партията за регистрация за участие в изборите за кмет на кметство с. Войводиново в община „Марица“ на 15.06.2025г.</w:t>
      </w:r>
    </w:p>
    <w:p w:rsidR="00463C59" w:rsidRPr="00463C59" w:rsidRDefault="00463C59" w:rsidP="00463C59">
      <w:pPr>
        <w:spacing w:after="160" w:line="259" w:lineRule="auto"/>
        <w:ind w:firstLine="720"/>
        <w:rPr>
          <w:rFonts w:ascii="Times New Roman" w:eastAsia="Calibri" w:hAnsi="Times New Roman" w:cs="Times New Roman"/>
          <w:i/>
        </w:rPr>
      </w:pPr>
      <w:r w:rsidRPr="00463C59">
        <w:rPr>
          <w:rFonts w:ascii="Times New Roman" w:eastAsia="Calibri" w:hAnsi="Times New Roman" w:cs="Times New Roman"/>
          <w:i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A278A4" w:rsidRPr="00A278A4" w:rsidRDefault="00A278A4" w:rsidP="00A278A4">
      <w:pPr>
        <w:ind w:firstLine="708"/>
        <w:jc w:val="both"/>
        <w:rPr>
          <w:rFonts w:ascii="Calibri" w:eastAsia="Calibri" w:hAnsi="Calibri" w:cs="Times New Roman"/>
          <w:i/>
          <w:iCs/>
        </w:rPr>
      </w:pP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080"/>
      </w:tblGrid>
      <w:tr w:rsidR="004B2686" w:rsidRPr="003E072C" w:rsidTr="00122BA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A278A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70D0C" w:rsidRPr="00070D0C" w:rsidRDefault="00BB64FF" w:rsidP="00070D0C">
      <w:pPr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70D0C" w:rsidRPr="00070D0C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По т. </w:t>
      </w:r>
      <w:r w:rsidR="00070D0C">
        <w:rPr>
          <w:rFonts w:ascii="Times New Roman" w:eastAsia="Calibri" w:hAnsi="Times New Roman" w:cs="Times New Roman"/>
          <w:b/>
          <w:color w:val="000000" w:themeColor="text1"/>
          <w:u w:val="single"/>
        </w:rPr>
        <w:t>3</w:t>
      </w:r>
      <w:r w:rsidR="00070D0C" w:rsidRPr="00070D0C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 от дневния ред:</w:t>
      </w:r>
    </w:p>
    <w:p w:rsid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070D0C">
        <w:rPr>
          <w:rFonts w:ascii="Times New Roman" w:eastAsia="Calibri" w:hAnsi="Times New Roman" w:cs="Times New Roman"/>
          <w:color w:val="000000" w:themeColor="text1"/>
        </w:rPr>
        <w:t>Председателят на комисията Йордан Цаков, докладва Проект на решение</w:t>
      </w:r>
    </w:p>
    <w:p w:rsidR="00473D2E" w:rsidRDefault="00473D2E" w:rsidP="00070D0C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473D2E" w:rsidRDefault="00473D2E" w:rsidP="00070D0C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070D0C" w:rsidRPr="00070D0C" w:rsidRDefault="00070D0C" w:rsidP="00070D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0D0C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 </w:t>
      </w:r>
      <w:r w:rsidRPr="00070D0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070D0C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№ </w:t>
      </w:r>
      <w:r w:rsidRPr="00070D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11</w:t>
      </w:r>
      <w:r w:rsidRPr="00070D0C">
        <w:rPr>
          <w:rFonts w:ascii="Times New Roman" w:eastAsia="Calibri" w:hAnsi="Times New Roman" w:cs="Times New Roman"/>
          <w:b/>
          <w:sz w:val="28"/>
          <w:szCs w:val="28"/>
        </w:rPr>
        <w:t>-ЧМИ</w:t>
      </w:r>
      <w:r w:rsidRPr="00070D0C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Марица, </w:t>
      </w:r>
      <w:r w:rsidRPr="00070D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15</w:t>
      </w:r>
      <w:r w:rsidRPr="00070D0C">
        <w:rPr>
          <w:rFonts w:ascii="Times New Roman" w:eastAsia="Calibri" w:hAnsi="Times New Roman" w:cs="Times New Roman"/>
          <w:b/>
          <w:sz w:val="28"/>
          <w:szCs w:val="28"/>
        </w:rPr>
        <w:t xml:space="preserve">.05.2025 г. </w:t>
      </w:r>
    </w:p>
    <w:p w:rsidR="00070D0C" w:rsidRPr="00070D0C" w:rsidRDefault="00070D0C" w:rsidP="00070D0C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0D0C" w:rsidRPr="00070D0C" w:rsidRDefault="00070D0C" w:rsidP="00070D0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ОТНОСНО: Регистрация на </w:t>
      </w:r>
      <w:r w:rsidRPr="00070D0C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оалиция</w:t>
      </w:r>
      <w:proofErr w:type="spellEnd"/>
      <w:r w:rsidRPr="00070D0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„</w:t>
      </w: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БСП-ОБЕДИНЕНА ЛЕВИЦА“ за участие в частичните местни избори за кмет на кметство с. Войводиново, общ. Марица на 15 юни 2025 г. </w:t>
      </w:r>
    </w:p>
    <w:p w:rsidR="00070D0C" w:rsidRPr="00070D0C" w:rsidRDefault="00070D0C" w:rsidP="00070D0C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с вх. № 3/15.05.2025 г., в 11:10 часа, от </w:t>
      </w:r>
      <w:r w:rsidRPr="00070D0C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оалиция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 „БСП-ОБЕДИНЕНА ЛЕВИЦА“  за участие в изборите за кмет на кметство в с. Войводиново, Община „Марица“ на 15.06.2025г., подписано от Виолета Стефанова 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Христодулова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, пълномощник на Атанас Зафиров 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Зафиров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   – представляващ коалицията.</w:t>
      </w:r>
    </w:p>
    <w:p w:rsidR="00070D0C" w:rsidRPr="00070D0C" w:rsidRDefault="00070D0C" w:rsidP="00070D0C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Приложени са всички изискуеми от чл. 147 от  ИК документи, както следва:  </w:t>
      </w:r>
    </w:p>
    <w:p w:rsidR="00070D0C" w:rsidRPr="00070D0C" w:rsidRDefault="00070D0C" w:rsidP="00070D0C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Заявление по образец за регистрация на </w:t>
      </w:r>
      <w:r w:rsidRPr="00070D0C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оалиция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 „БСП-ОБЕДИНЕНА ЛЕВИЦА“</w:t>
      </w:r>
      <w:r w:rsidRPr="00070D0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70D0C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- Приложение № 34-МИ-НЧ;</w:t>
      </w:r>
    </w:p>
    <w:p w:rsidR="00070D0C" w:rsidRPr="00070D0C" w:rsidRDefault="00070D0C" w:rsidP="00070D0C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 Решение за образуване на коалицията, подписано от лицата, представляващи партиите, и подпечатано с печатите на участващите партии;</w:t>
      </w:r>
    </w:p>
    <w:p w:rsidR="00070D0C" w:rsidRPr="00070D0C" w:rsidRDefault="00070D0C" w:rsidP="00070D0C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Пълномощно, с което Виолета Стефанова 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Христодулова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 е упълномощена от Атанас Зафиров 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Зафиров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, да представлява </w:t>
      </w:r>
      <w:r w:rsidRPr="00070D0C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proofErr w:type="spellStart"/>
      <w:r w:rsidRPr="00070D0C">
        <w:rPr>
          <w:rFonts w:ascii="Times New Roman" w:eastAsia="Calibri" w:hAnsi="Times New Roman" w:cs="Times New Roman"/>
          <w:sz w:val="24"/>
          <w:szCs w:val="24"/>
        </w:rPr>
        <w:t>оалиция</w:t>
      </w:r>
      <w:proofErr w:type="spellEnd"/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 „БСП-ОБЕДИНЕНА ЛЕВИЦА“  пред ОИК Марица, във връзка с предстоящите частични местни избори за кмет на кметство с. Войводиново на 15 юни 2025г.</w:t>
      </w:r>
    </w:p>
    <w:p w:rsidR="00070D0C" w:rsidRPr="00070D0C" w:rsidRDefault="00070D0C" w:rsidP="00070D0C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>Коалицията е регистрирана в Централната избирателна комисия с Решение № 4208-МИ/ 09.05.2025 година.</w:t>
      </w:r>
    </w:p>
    <w:p w:rsidR="00070D0C" w:rsidRPr="00070D0C" w:rsidRDefault="00070D0C" w:rsidP="00070D0C">
      <w:pPr>
        <w:spacing w:after="160" w:line="259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ИК, Решение № 3079-МИ от 16.04.2024г. на ЦИК и решение № 2218-МИ от 05.09.2023 г. на ЦИК за регистрация на партии, коалиции и местни коалиции в ОИК за участие в частичните избори за кмет на кметство с. Войводиново, общ. Марица на 15.06.2025г. </w:t>
      </w:r>
    </w:p>
    <w:p w:rsidR="00070D0C" w:rsidRPr="00070D0C" w:rsidRDefault="00070D0C" w:rsidP="00070D0C">
      <w:pPr>
        <w:spacing w:after="160" w:line="259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147, ал. 6,  чл. 87, ал. 1, т. 12, чл. 464, т. 5 от ИК и Решение № 5-ЧМИ/07.05.2025 г. на ОИК Марица, Общинска избирателна комисия Марица,</w:t>
      </w:r>
    </w:p>
    <w:p w:rsidR="00070D0C" w:rsidRPr="00070D0C" w:rsidRDefault="00070D0C" w:rsidP="00070D0C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>Р  Е  Ш  И:</w:t>
      </w:r>
    </w:p>
    <w:p w:rsidR="00070D0C" w:rsidRPr="00070D0C" w:rsidRDefault="00070D0C" w:rsidP="00070D0C">
      <w:pPr>
        <w:spacing w:after="160" w:line="259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>РЕГИСТРИРА коалиция „БСП-ОБЕДИНЕНА ЛЕВИЦА“ за участие в изборите за кмет на кметство Войводиново в Община „Марица“ на 15.06.2025г.</w:t>
      </w:r>
    </w:p>
    <w:p w:rsidR="00070D0C" w:rsidRPr="00070D0C" w:rsidRDefault="00070D0C" w:rsidP="00070D0C">
      <w:pPr>
        <w:spacing w:after="160" w:line="259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t>Наименованието за изписване в бюлетината е съгласно Решение № 4208-МИ/ 09.05.2025 г. на Централна избирателна комисия за регистрацията на коалицията е „БСП - ОБЕДИНЕНА ЛЕВИЦА“.</w:t>
      </w:r>
    </w:p>
    <w:p w:rsidR="00070D0C" w:rsidRPr="00070D0C" w:rsidRDefault="00070D0C" w:rsidP="00070D0C">
      <w:pPr>
        <w:spacing w:after="160" w:line="259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70D0C">
        <w:rPr>
          <w:rFonts w:ascii="Times New Roman" w:eastAsia="Calibri" w:hAnsi="Times New Roman" w:cs="Times New Roman"/>
          <w:sz w:val="24"/>
          <w:szCs w:val="24"/>
        </w:rPr>
        <w:lastRenderedPageBreak/>
        <w:t>Да се издаде удостоверение на коалицията за регистрация за участие в изборите за кмет на кметство с. Войводиново в община „Марица“ на 15.06.2025г.</w:t>
      </w:r>
    </w:p>
    <w:p w:rsidR="00070D0C" w:rsidRPr="00070D0C" w:rsidRDefault="00070D0C" w:rsidP="00070D0C">
      <w:pPr>
        <w:spacing w:after="160" w:line="259" w:lineRule="auto"/>
        <w:ind w:firstLine="720"/>
        <w:rPr>
          <w:rFonts w:ascii="Times New Roman" w:eastAsia="Calibri" w:hAnsi="Times New Roman" w:cs="Times New Roman"/>
          <w:i/>
        </w:rPr>
      </w:pPr>
      <w:r w:rsidRPr="00070D0C">
        <w:rPr>
          <w:rFonts w:ascii="Times New Roman" w:eastAsia="Calibri" w:hAnsi="Times New Roman" w:cs="Times New Roman"/>
          <w:i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070D0C" w:rsidRP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070D0C" w:rsidRDefault="00070D0C" w:rsidP="00070D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080"/>
      </w:tblGrid>
      <w:tr w:rsidR="004B2686" w:rsidRPr="003E072C" w:rsidTr="00122BA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4B2686" w:rsidRDefault="004B2686" w:rsidP="00070D0C">
      <w:pPr>
        <w:jc w:val="both"/>
        <w:rPr>
          <w:rFonts w:ascii="Times New Roman" w:hAnsi="Times New Roman" w:cs="Times New Roman"/>
          <w:b/>
          <w:u w:val="single"/>
        </w:rPr>
      </w:pPr>
    </w:p>
    <w:p w:rsidR="00070D0C" w:rsidRPr="00070D0C" w:rsidRDefault="00070D0C" w:rsidP="00070D0C">
      <w:pPr>
        <w:jc w:val="both"/>
        <w:rPr>
          <w:rFonts w:ascii="Times New Roman" w:hAnsi="Times New Roman" w:cs="Times New Roman"/>
          <w:b/>
          <w:u w:val="single"/>
        </w:rPr>
      </w:pPr>
      <w:r w:rsidRPr="00070D0C">
        <w:rPr>
          <w:rFonts w:ascii="Times New Roman" w:hAnsi="Times New Roman" w:cs="Times New Roman"/>
          <w:b/>
          <w:u w:val="single"/>
        </w:rPr>
        <w:t xml:space="preserve">По т. </w:t>
      </w:r>
      <w:r>
        <w:rPr>
          <w:rFonts w:ascii="Times New Roman" w:hAnsi="Times New Roman" w:cs="Times New Roman"/>
          <w:b/>
          <w:u w:val="single"/>
        </w:rPr>
        <w:t>4</w:t>
      </w:r>
      <w:r w:rsidRPr="00070D0C">
        <w:rPr>
          <w:rFonts w:ascii="Times New Roman" w:hAnsi="Times New Roman" w:cs="Times New Roman"/>
          <w:b/>
          <w:u w:val="single"/>
        </w:rPr>
        <w:t xml:space="preserve"> от дневния ред:</w:t>
      </w:r>
    </w:p>
    <w:p w:rsidR="00070D0C" w:rsidRPr="00070D0C" w:rsidRDefault="00070D0C" w:rsidP="00070D0C">
      <w:pPr>
        <w:jc w:val="both"/>
        <w:rPr>
          <w:rFonts w:ascii="Times New Roman" w:hAnsi="Times New Roman" w:cs="Times New Roman"/>
        </w:rPr>
      </w:pPr>
      <w:r w:rsidRPr="00070D0C">
        <w:rPr>
          <w:rFonts w:ascii="Times New Roman" w:hAnsi="Times New Roman" w:cs="Times New Roman"/>
        </w:rPr>
        <w:t xml:space="preserve">Председателят на комисията Йордан Цаков, докладва Проект на решение </w:t>
      </w:r>
    </w:p>
    <w:p w:rsidR="00473D2E" w:rsidRDefault="00473D2E" w:rsidP="004B2C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2C61" w:rsidRPr="004B2C61" w:rsidRDefault="004B2C61" w:rsidP="004B2C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2C6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4B2C61">
        <w:rPr>
          <w:rFonts w:ascii="Times New Roman" w:eastAsia="Calibri" w:hAnsi="Times New Roman" w:cs="Times New Roman"/>
          <w:b/>
          <w:sz w:val="28"/>
          <w:szCs w:val="28"/>
        </w:rPr>
        <w:br/>
        <w:t>№ 12-ЧМИ</w:t>
      </w:r>
      <w:r w:rsidRPr="004B2C61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Марица, 15.05.2025 г. 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2C61" w:rsidRPr="004B2C61" w:rsidRDefault="004B2C61" w:rsidP="004B2C6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 xml:space="preserve">ОТНОСНО: Регистрация на политическа партия „Обединени земеделци“ за участие в частичните местни избори за кмет на кметство с. Войводиново, общ. Марица на 15 юни 2025 г. 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Постъпило е заявление с вх. № 4/15.05.2025г., в 14.55 часа, от политическа партия „Обединени земеделци“ за участие в изборите за кмет на кметство в с. Войводиново, Община „Марица“ на 15.06.2025г., подписано от Йордан Янкулов </w:t>
      </w:r>
      <w:proofErr w:type="spellStart"/>
      <w:r w:rsidRPr="004B2C61">
        <w:rPr>
          <w:rFonts w:ascii="Times New Roman" w:eastAsia="Calibri" w:hAnsi="Times New Roman" w:cs="Times New Roman"/>
          <w:sz w:val="24"/>
          <w:szCs w:val="24"/>
        </w:rPr>
        <w:t>Дамбулев</w:t>
      </w:r>
      <w:proofErr w:type="spellEnd"/>
      <w:r w:rsidRPr="004B2C61">
        <w:rPr>
          <w:rFonts w:ascii="Times New Roman" w:eastAsia="Calibri" w:hAnsi="Times New Roman" w:cs="Times New Roman"/>
          <w:sz w:val="24"/>
          <w:szCs w:val="24"/>
        </w:rPr>
        <w:t>, пълномощник на Георги Василев Ташев  – представляващ партията.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 xml:space="preserve">Приложени са всички изискуеми от чл. 147 от  ИК документи, както следва:  </w:t>
      </w:r>
    </w:p>
    <w:p w:rsidR="004B2C61" w:rsidRPr="004B2C61" w:rsidRDefault="004B2C61" w:rsidP="004B2C61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Заявление по образец за регистрация на партия „Обединени земеделци“ за участие в изборите за кмет на кметство - Приложение № 34-МИ-НЧ;</w:t>
      </w:r>
    </w:p>
    <w:p w:rsidR="004B2C61" w:rsidRPr="004B2C61" w:rsidRDefault="004B2C61" w:rsidP="004B2C61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 xml:space="preserve">Пълномощно, с което Йордан Янкулов </w:t>
      </w:r>
      <w:proofErr w:type="spellStart"/>
      <w:r w:rsidRPr="004B2C61">
        <w:rPr>
          <w:rFonts w:ascii="Times New Roman" w:eastAsia="Calibri" w:hAnsi="Times New Roman" w:cs="Times New Roman"/>
          <w:sz w:val="24"/>
          <w:szCs w:val="24"/>
        </w:rPr>
        <w:t>Дамбулев</w:t>
      </w:r>
      <w:proofErr w:type="spellEnd"/>
      <w:r w:rsidRPr="004B2C61">
        <w:rPr>
          <w:rFonts w:ascii="Times New Roman" w:eastAsia="Calibri" w:hAnsi="Times New Roman" w:cs="Times New Roman"/>
          <w:sz w:val="24"/>
          <w:szCs w:val="24"/>
        </w:rPr>
        <w:t xml:space="preserve"> е упълномощен от Георги Василев Ташев – представляващ партията, да представлява партия „Обединени земеделци“  пред ОИК Марица във връзка с предстоящите частични местни избори на 15 юни 2025г.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Партията е регистрирана и допусната за участие в частичните местни избори на 15 юни 2025 г. от Централната избирателна комисия с Решение № 4206-МИ/ 09.05.2025 г.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ИК, Решение № 3079-МИ от 16.04.2024г. на ЦИК и решение № 2218-МИ от 05.09.2023 г. на ЦИК за регистрация на партии, коалиции и местни коалиции в ОИК за участие в частичните избори за кмет на кметство с. Войводиново, общ. Марица на 15.06.2025г. 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147, ал. 6,  чл. 87, ал. 1, т. 12, чл. 464, т. 5 от ИК и Решение № 5-ЧМИ/07.05.2025 г. на ОИК Марица, Общинска избирателна комисия Марица,</w:t>
      </w:r>
    </w:p>
    <w:p w:rsidR="004B2C61" w:rsidRPr="004B2C61" w:rsidRDefault="004B2C61" w:rsidP="004B2C61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2C61" w:rsidRPr="004B2C61" w:rsidRDefault="004B2C61" w:rsidP="004B2C61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Р  Е  Ш  И: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РЕГИСТРИРА политическа партия „Обединени земеделци“ за участие в изборите за кмет на кметство Войводиново в Община „Марица“ на 15.06.2025г.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Наименованието за изписване в бюлетината е съгласно Решение № 4206-МИ/ 09.05.2025 г. на Централна избирателна комисия за регистрацията на партията е „ПОЛИТИЧЕСКА ПАРТИЯ ОБЕДИНЕНИ ЗЕМЕДЕЛЦИ“.</w:t>
      </w:r>
    </w:p>
    <w:p w:rsidR="004B2C61" w:rsidRPr="004B2C61" w:rsidRDefault="004B2C61" w:rsidP="004B2C61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партията за регистрация за участие в изборите за кмет на кметство с. Войводиново в община „Марица“ на 15.06.2025г.</w:t>
      </w:r>
    </w:p>
    <w:p w:rsidR="004B2C61" w:rsidRPr="004B2C61" w:rsidRDefault="004B2C61" w:rsidP="004B2C61">
      <w:pPr>
        <w:spacing w:after="160" w:line="259" w:lineRule="auto"/>
        <w:ind w:firstLine="720"/>
        <w:rPr>
          <w:rFonts w:ascii="Times New Roman" w:eastAsia="Calibri" w:hAnsi="Times New Roman" w:cs="Times New Roman"/>
          <w:i/>
        </w:rPr>
      </w:pPr>
      <w:r w:rsidRPr="004B2C61">
        <w:rPr>
          <w:rFonts w:ascii="Times New Roman" w:eastAsia="Calibri" w:hAnsi="Times New Roman" w:cs="Times New Roman"/>
          <w:i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070D0C" w:rsidRPr="00070D0C" w:rsidRDefault="00070D0C" w:rsidP="00070D0C">
      <w:pPr>
        <w:jc w:val="both"/>
        <w:rPr>
          <w:rFonts w:ascii="Times New Roman" w:hAnsi="Times New Roman" w:cs="Times New Roman"/>
          <w:b/>
        </w:rPr>
      </w:pPr>
    </w:p>
    <w:p w:rsidR="00070D0C" w:rsidRDefault="00070D0C" w:rsidP="00070D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080"/>
      </w:tblGrid>
      <w:tr w:rsidR="004B2686" w:rsidRPr="003E072C" w:rsidTr="00122BA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lastRenderedPageBreak/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070D0C">
        <w:rPr>
          <w:rFonts w:ascii="Times New Roman" w:eastAsia="Times New Roman" w:hAnsi="Times New Roman" w:cs="Times New Roman"/>
          <w:b/>
          <w:u w:val="single"/>
          <w:lang w:eastAsia="bg-BG"/>
        </w:rPr>
        <w:t>5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: </w:t>
      </w:r>
    </w:p>
    <w:p w:rsidR="00A278A4" w:rsidRDefault="00A278A4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278A4" w:rsidRDefault="00A278A4" w:rsidP="00A278A4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D2E" w:rsidRDefault="00473D2E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59" w:rsidRP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C59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463C59">
        <w:rPr>
          <w:rFonts w:ascii="Times New Roman" w:eastAsia="Calibri" w:hAnsi="Times New Roman" w:cs="Times New Roman"/>
          <w:b/>
          <w:sz w:val="28"/>
          <w:szCs w:val="28"/>
        </w:rPr>
        <w:br/>
        <w:t>№ 1</w:t>
      </w:r>
      <w:r w:rsidR="00070D0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63C59">
        <w:rPr>
          <w:rFonts w:ascii="Times New Roman" w:eastAsia="Calibri" w:hAnsi="Times New Roman" w:cs="Times New Roman"/>
          <w:b/>
          <w:sz w:val="28"/>
          <w:szCs w:val="28"/>
        </w:rPr>
        <w:t>-ЧМИ</w:t>
      </w:r>
      <w:r w:rsidRPr="00463C5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Марица, 07.05.2025 г. 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ОТНОСНО: Реда и условията за регистрация на кандидатите в частичните местни избори за кмет на кметство с. Войводиново, общ. Марица на 15 юни 2025 г. 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463C59" w:rsidRPr="00463C59" w:rsidRDefault="00463C59" w:rsidP="00463C5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На основание чл. 87, ал. 1, т.1, чл. 156 – 161, чл. 397, чл. 402, ал. 1 – 3, чл. 412 – 419, чл. 463-469 и § 1, т. 5 от ДР на ИК, Решение № 3079-МИ от 16.04.2024г.,  Решение на ЦИК № 1955-МИ от 03.08.2023 г.,  Решение № 2122-МИ от 29.08.2023 г. и Решение № 4176-МИ от 10.04.2025 г., във връзка с чл. 39, ал. 4, чл. 42, ал. 8 във връзка с ал. 6, изречение второ и трето и ал. 10 от Закона за местното самоуправление и местната администрация, Общинска избирателна комисия Марица</w:t>
      </w:r>
    </w:p>
    <w:p w:rsidR="00463C59" w:rsidRP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b/>
          <w:bCs/>
          <w:sz w:val="24"/>
          <w:szCs w:val="24"/>
        </w:rPr>
        <w:t>Р Е Ш И:</w:t>
      </w:r>
    </w:p>
    <w:p w:rsidR="00463C59" w:rsidRPr="00463C59" w:rsidRDefault="00463C59" w:rsidP="00463C59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Право да бъдат избирани</w:t>
      </w:r>
    </w:p>
    <w:p w:rsidR="00463C59" w:rsidRPr="00463C59" w:rsidRDefault="00463C59" w:rsidP="00463C59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Право да бъдат избирани за кметове имат българските граждани, които са навършили 18 години към изборния ден включително, не са поставени под </w:t>
      </w:r>
      <w:r w:rsidRPr="00463C59">
        <w:rPr>
          <w:rFonts w:ascii="Times New Roman" w:eastAsia="Calibri" w:hAnsi="Times New Roman" w:cs="Times New Roman"/>
          <w:sz w:val="24"/>
          <w:szCs w:val="24"/>
        </w:rPr>
        <w:lastRenderedPageBreak/>
        <w:t>запрещение, не изтърпяват наказание лишаване от свобода и са живели през последните 6 месеца (към дата 15 декември 2024 г. включително) в съответното населено място.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ІІ. Издигане на кандидати</w:t>
      </w:r>
    </w:p>
    <w:p w:rsidR="00463C59" w:rsidRPr="00463C59" w:rsidRDefault="00463C59" w:rsidP="00463C59">
      <w:pPr>
        <w:numPr>
          <w:ilvl w:val="0"/>
          <w:numId w:val="2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Кандидати могат да издигат партии, коалиции, местни коалиции и инициативни комитети, регистрирани за участие в частичните местни избори за кмет на кметство с. Войводиново, общ. Марица на 15 юни 2025 г.  в Общинска избирателна комисия Марица.</w:t>
      </w:r>
    </w:p>
    <w:p w:rsidR="00463C59" w:rsidRPr="00463C59" w:rsidRDefault="00463C59" w:rsidP="00463C59">
      <w:pPr>
        <w:numPr>
          <w:ilvl w:val="0"/>
          <w:numId w:val="2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Партиите, коалициите и местните коалиции не могат да регистрират като кандидати военнослужещи от въоръжените сили, служители в дипломатическата служба, служители от МВР, Държавна агенция „Разузнаване“, Националната служба за охрана и Държавната агенция „Технически операции“, както и държавни служители от Държавна агенция „Национална сигурност“, съдии, прокурори и следователи, както и други лица, на които със закон е забранено членство в политическа партия. Тези граждани може да участват в изборите като независими кандидати.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ІІІ. Кандидатски листи</w:t>
      </w:r>
    </w:p>
    <w:p w:rsidR="00463C59" w:rsidRPr="00463C59" w:rsidRDefault="00463C59" w:rsidP="00463C59">
      <w:pPr>
        <w:numPr>
          <w:ilvl w:val="0"/>
          <w:numId w:val="2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Партиите, коалициите и местните коалиции подреждат кандидатите си в кандидатска листа за едномандатния изборен район.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</w:t>
      </w:r>
    </w:p>
    <w:p w:rsidR="00463C59" w:rsidRPr="00463C59" w:rsidRDefault="00463C59" w:rsidP="00463C59">
      <w:pPr>
        <w:numPr>
          <w:ilvl w:val="0"/>
          <w:numId w:val="2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Коалициите участват в изборите с обща кандидатска листа в едномандатния изборен район.</w:t>
      </w:r>
    </w:p>
    <w:p w:rsidR="00463C59" w:rsidRPr="00463C59" w:rsidRDefault="00463C59" w:rsidP="00463C59">
      <w:pPr>
        <w:numPr>
          <w:ilvl w:val="0"/>
          <w:numId w:val="2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Партиите и коалициите, които участват в състава на местни коалиции в изборите  за кмет на кметство с. Войводиново на 15 юни 2025 г., не могат да регистрират самостоятелно свои кандидати за същия вид избор.</w:t>
      </w:r>
    </w:p>
    <w:p w:rsidR="00463C59" w:rsidRPr="00463C59" w:rsidRDefault="00463C59" w:rsidP="00463C59">
      <w:pPr>
        <w:numPr>
          <w:ilvl w:val="0"/>
          <w:numId w:val="2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Инициативните комитети издигат независими кандидати за кмет на кметство, като всеки кмет образува самостоятелна кандидатска листа.</w:t>
      </w:r>
    </w:p>
    <w:p w:rsidR="00463C59" w:rsidRPr="00463C59" w:rsidRDefault="00463C59" w:rsidP="00463C59">
      <w:pPr>
        <w:numPr>
          <w:ilvl w:val="0"/>
          <w:numId w:val="2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Независим кандидат не може да бъде включван в кандидатска листа на партия или коалиция.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ІV. Действителност на регистрацията</w:t>
      </w:r>
    </w:p>
    <w:p w:rsidR="00463C59" w:rsidRPr="00463C59" w:rsidRDefault="00463C59" w:rsidP="00463C59">
      <w:pPr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Кандидат за кмет може да бъде предложен за регистриране само от една партия, коалиция или инициативен комитет и само в един изборен район.</w:t>
      </w:r>
    </w:p>
    <w:p w:rsidR="00463C59" w:rsidRPr="00463C59" w:rsidRDefault="00463C59" w:rsidP="00463C59">
      <w:pPr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Кандидат за кмет от инициативен комитет не може да бъде кандидат  да бъде кандидат за кмет, издигнат от партия или коалиция.</w:t>
      </w:r>
    </w:p>
    <w:p w:rsidR="00463C59" w:rsidRPr="00463C59" w:rsidRDefault="00463C59" w:rsidP="00463C59">
      <w:pPr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Когато кандидат кмет бъде регистриран от повече от една партия, коалиция или инициативен комитет или в повече от един изборен район, действителна е първата по време регистрация.</w:t>
      </w:r>
    </w:p>
    <w:p w:rsidR="00463C59" w:rsidRPr="00463C59" w:rsidRDefault="00463C59" w:rsidP="00463C59">
      <w:pPr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lastRenderedPageBreak/>
        <w:t>Кандидатът не може да бъде наблюдател, застъпник, представител на партия/коалиция/ местна коалиция/инициативен комитет, член на избирателна комисия, анкетьор или придружител в съответната община.</w:t>
      </w:r>
    </w:p>
    <w:p w:rsidR="00463C59" w:rsidRPr="00463C59" w:rsidRDefault="00463C59" w:rsidP="00463C59">
      <w:pPr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Централната избирателна комисия констатира и обявява за недействителни регистрациите, извършени в нарушение на т. 11, 12, 13 и 14. Решението се обявява незабавно и може да се обжалва пред Върховния административен съд по реда на чл. 58 ИК.</w:t>
      </w:r>
    </w:p>
    <w:p w:rsidR="00463C59" w:rsidRPr="00463C59" w:rsidRDefault="00463C59" w:rsidP="00463C59">
      <w:pPr>
        <w:numPr>
          <w:ilvl w:val="1"/>
          <w:numId w:val="2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Документи и срок за регистрация</w:t>
      </w:r>
    </w:p>
    <w:p w:rsidR="00463C59" w:rsidRPr="00463C59" w:rsidRDefault="00463C59" w:rsidP="00463C59">
      <w:pPr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Регистрирането на кандидатските листи се извършва от Общинска избирателна комисия Марица след представяне на: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16.1. предложение от партията/коалицията/местната коалиция с имената, единния граждански номер и постоянния адрес – настоящ адрес/ адрес на пребиваване на кандидатите (Приложение № 54-МИ-НЧ от изборните книжа); предложението се подписва от лицата, представляващи партията или коалицията, или от изрично упълномощени от тях лица. Предложението се представя в Общинска избирателна комисия Марица на хартиен носител.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16.2. предложение от инициативния комитет с имената, единния граждански номер и постоянния адрес – настоящ адрес или адрес на пребиваване на кандидата (Приложение № 55-МИ-НЧ от изборните книжа); предложението се подписва от лицето, представляващо инициативния комитет;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16.3. 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 2, 3 и 4 ИК (Приложение № 56-МИ-НЧ от изборните книжа);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16.4. пълномощно на лицата, упълномощени да представляват партията/коалицията/местната коалиция/инициативния комитет пред общинската избирателна комисия, в случаите когато документите се подписват и/или подават от упълномощени лица.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проверява и отбелязва данните от личната карта или паспорт за страната на кандидата, единния граждански номер (личния номер), постоянния и настоящия адрес (адрес на пребиваване) и датата на адресната регистрация.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Регистрирането на кандидатските листи в Общинска избирателна комисия Марица се извършва от 16 май 2025 г.  всеки ден от 09,00 ч. до 17,00 ч., с краен срок до 17,00 ч. на 20 май 2025 г. включително (не по-късно от 25 дни преди изборния ден).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VІ. Списък на избирателите, подкрепящи регистрацията на независим кандидат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Право да посочват и регистрират независим кандидат за кмет имат за кмет на кметство – една пета от избирателите на кметството, но не повече от 500;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lastRenderedPageBreak/>
        <w:t>Избирател, който подкрепя участието в изборите на независим кандидат за общински съветник или кмет, удостоверява това с подписа си пред член на инициативния комитет в списък (Приложение № 58-МИ-НЧ от изборните книжа). Избирателите български граждани посочват имената, постоянния си адрес в кметството,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него, и адреса на пребиваване в кметството. Всеки избирател може да участва само в един списък. При полагане на подписа си в списъка избирателят удостоверява своята самоличност. Списъкът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 (Решение на ЦИК № 1994-МИ от 24.08.2023 г.).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Членът на инициативния комитет, пред когото избирателят е положил подписа си в списъка по т. 20, обработва и предоставя личните данни при спазване изискванията за защита на личните данни и носи отговорност по смисъла на чл. 4, т. 7 от Регламент (ЕС) 2016/679.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Списъкът се предава на Общинска избирателна комисия Марица заедно с документите по т. 16.2 – 16.4 не по-късно от 25 дни преди изборния ден – до 17,00 ч. на 20.05.2025 г.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VІІ. Условия за регистрация. Отказ за регистрация</w:t>
      </w:r>
    </w:p>
    <w:p w:rsidR="00463C59" w:rsidRPr="00463C59" w:rsidRDefault="00463C59" w:rsidP="00463C59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извършва проверка за изпълнението на посочените изисквания и взема решение за регистрацията на кандидатските листи.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За регистрацията на всяка кандидатска листа Общинска избирателна комисия Марица взема отделно решение.</w:t>
      </w:r>
    </w:p>
    <w:p w:rsidR="00463C59" w:rsidRPr="00463C59" w:rsidRDefault="00463C59" w:rsidP="00463C59">
      <w:pPr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Проверката на обстоятелствата по чл. 397 се извършва от Министерството на вътрешните работи и Министерството на правосъдието по искане на Централната избирателна комисия.</w:t>
      </w:r>
    </w:p>
    <w:p w:rsidR="00463C59" w:rsidRPr="00463C59" w:rsidRDefault="00463C59" w:rsidP="00463C59">
      <w:pPr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При установяване на непълноти или несъответствия общинската избирателна комисия дава незабавно указания и срок за отстраняването им.</w:t>
      </w:r>
    </w:p>
    <w:p w:rsidR="00463C59" w:rsidRPr="00463C59" w:rsidRDefault="00463C59" w:rsidP="00463C59">
      <w:pPr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В случаите когато Общинска избирателна комисия Марица откаже регистрация, отказът може да се обжалва пред ЦИК по реда на чл. 88 ИК.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Решението на Общинска избирателна комисия Марица, потвърдено с решение на Централната избирателна комисия, подлежи на обжалване по реда на чл. 98, ал. 2 от Административно процесуалния кодекс пред Административния съд Пловдив. В останалите случаи решението на ЦИК се обжалва пред Върховния административен съд.</w:t>
      </w:r>
    </w:p>
    <w:p w:rsidR="00463C59" w:rsidRPr="00463C59" w:rsidRDefault="00463C59" w:rsidP="00463C59">
      <w:pPr>
        <w:numPr>
          <w:ilvl w:val="0"/>
          <w:numId w:val="27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При отказ за регистрация или при обявяване на недействителност на регистрацията на кандидат от листа на партия, коалиция или местна коалиция, </w:t>
      </w:r>
      <w:r w:rsidRPr="00463C59">
        <w:rPr>
          <w:rFonts w:ascii="Times New Roman" w:eastAsia="Calibri" w:hAnsi="Times New Roman" w:cs="Times New Roman"/>
          <w:sz w:val="24"/>
          <w:szCs w:val="24"/>
        </w:rPr>
        <w:lastRenderedPageBreak/>
        <w:t>партията и коалицията може не по-късно от 20 дни преди изборния ден – 17,00 ч. на 25 май 2025 г., да предложи за регистриране друг кандидат.</w:t>
      </w:r>
    </w:p>
    <w:p w:rsidR="00463C59" w:rsidRPr="00463C59" w:rsidRDefault="00463C59" w:rsidP="00463C59">
      <w:pPr>
        <w:numPr>
          <w:ilvl w:val="0"/>
          <w:numId w:val="27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Когато някой от кандидатите в регистрирана кандидатска листа на партия, коалиция или местна коалиция се откаже, партията, коалицията или местната коалиция може да предложи за регистриране друг кандидат не по-късно от 20 дни преди изборния ден – 17,00 ч. на 25 май 2025 г.</w:t>
      </w:r>
    </w:p>
    <w:p w:rsidR="00463C59" w:rsidRPr="00463C59" w:rsidRDefault="00463C59" w:rsidP="00463C59">
      <w:pPr>
        <w:numPr>
          <w:ilvl w:val="0"/>
          <w:numId w:val="27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Когато някой от кандидатите в регистрирана кандидатска листа на партия, коалиция или местна коалиция почине или изпадне в трайна невъзможност да участва в изборите, партията или коалицията може да предложи друг кандидат не по-късно от 7 дни преди изборния ден – 17,00 ч. на 07.06.2025 г.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VIII. Проверка на списъците. Служебно заличаване на регистрация.</w:t>
      </w:r>
    </w:p>
    <w:p w:rsidR="00463C59" w:rsidRPr="00463C59" w:rsidRDefault="00463C59" w:rsidP="00463C59">
      <w:pPr>
        <w:numPr>
          <w:ilvl w:val="0"/>
          <w:numId w:val="28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Списъците по т. 20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„Гражданска регистрация и административно обслужване“ в Министерството на регионалното развитие и благоустройството. Проверката се извършва не по-късно от 23 дни преди изборния ден – 22.05.2025 г. и за резултатите от нея се съставя протокол в два екземпляра, единия от които се предоставя на Общинска избирателна комисия Марица. Данните от проверката се съхраняват в срок до 6 месеца от произвеждане на изборите.</w:t>
      </w:r>
    </w:p>
    <w:p w:rsidR="00463C59" w:rsidRPr="00463C59" w:rsidRDefault="00463C59" w:rsidP="00463C59">
      <w:pPr>
        <w:numPr>
          <w:ilvl w:val="0"/>
          <w:numId w:val="28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При поискване от инициативния комитет общинската избирателна комисия му предоставя в писмен вид данните от протокола за установения резултат от представените списъци.</w:t>
      </w:r>
    </w:p>
    <w:p w:rsidR="00463C59" w:rsidRPr="00463C59" w:rsidRDefault="00463C59" w:rsidP="00463C59">
      <w:pPr>
        <w:numPr>
          <w:ilvl w:val="0"/>
          <w:numId w:val="28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Когато Общинска избирателна комисия Марица установи, че независим кандидат не е подкрепен от необходимия брой избиратели, регистрацията му се заличава с решение, което незабавно се изпраща на инициативния комитет. Решението на Общинска избирателна комисия Марица може да се оспорва пред Централната избирателна комисия по реда на чл. 88.</w:t>
      </w:r>
    </w:p>
    <w:p w:rsidR="00463C59" w:rsidRPr="00463C59" w:rsidRDefault="00463C59" w:rsidP="00463C59">
      <w:pPr>
        <w:numPr>
          <w:ilvl w:val="0"/>
          <w:numId w:val="28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осигурява възможност всеки избирател – български гражданин или гражданин на друга държава – членка на Европейския съюз, имащ статут на постоянно или продължително пребиваващ, да може да прави справка в списъка по единен граждански номер или личен номер, включително на безплатен телефонен номер.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IХ. Регистри и удостоверения</w:t>
      </w:r>
    </w:p>
    <w:p w:rsidR="00463C59" w:rsidRPr="00463C59" w:rsidRDefault="00463C59" w:rsidP="00463C59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води входящ регистър на кандидатите за кмет на кметство (общ за всички кметства в общината) – Приложение № 71-МИ-НЧ от изборните книжа;</w:t>
      </w:r>
    </w:p>
    <w:p w:rsidR="00463C59" w:rsidRPr="00463C59" w:rsidRDefault="00463C59" w:rsidP="00463C5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Последователността на постъпване на документите на кандидатските листи определя поредността на вписване в регистъра на Общинска избирателна комисия Марица.</w:t>
      </w:r>
    </w:p>
    <w:p w:rsidR="00463C59" w:rsidRPr="00463C59" w:rsidRDefault="00463C59" w:rsidP="00463C59">
      <w:pPr>
        <w:numPr>
          <w:ilvl w:val="0"/>
          <w:numId w:val="29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lastRenderedPageBreak/>
        <w:t>Общинска избирателна комисия Марица въвежда данните за всички регистрирани кандидатски листи в системата cik.is-bg.net веднага след приемане на решението за регистрацията им.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            В случаите на извършени промени в кандидатските листи на партиите, коалициите и местните коалиции Общинска избирателна комисия Марица незабавно актуализира данните за извършените промени в системата cik.is-bg.net</w:t>
      </w:r>
    </w:p>
    <w:p w:rsidR="00463C59" w:rsidRPr="00463C59" w:rsidRDefault="00463C59" w:rsidP="00463C5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предоставя информацията за кандидатските листи от системата cik.is-bg.net на кмета на община Марица за отпечатване на листите, предназначени за поставяне върху информационните табла и в параваните.</w:t>
      </w:r>
    </w:p>
    <w:p w:rsidR="00463C59" w:rsidRPr="00463C59" w:rsidRDefault="00463C59" w:rsidP="00463C59">
      <w:pPr>
        <w:numPr>
          <w:ilvl w:val="0"/>
          <w:numId w:val="29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издава удостоверение за регистрация на всеки кандидат за кмет (Приложение № 68-МИ-НЧ от изборните книжа).</w:t>
      </w:r>
    </w:p>
    <w:p w:rsidR="00463C59" w:rsidRPr="00463C59" w:rsidRDefault="00463C59" w:rsidP="00463C59">
      <w:pPr>
        <w:numPr>
          <w:ilvl w:val="0"/>
          <w:numId w:val="29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 Марица вписва всяко отделно решение за регистрация на кандидатска листа в Публичен регистър на кандидатите (Приложение № 72-МИ-НЧ от изборните книжа). Регистърът се обявява на интернет страницата на Общинска избирателна комисия Марица.</w:t>
      </w:r>
    </w:p>
    <w:p w:rsidR="00463C59" w:rsidRPr="00463C59" w:rsidRDefault="00463C59" w:rsidP="00463C59">
      <w:pPr>
        <w:spacing w:after="160" w:line="259" w:lineRule="auto"/>
        <w:jc w:val="both"/>
        <w:rPr>
          <w:rFonts w:ascii="Calibri" w:eastAsia="Calibri" w:hAnsi="Calibri" w:cs="Times New Roman"/>
          <w:i/>
        </w:rPr>
      </w:pPr>
      <w:r w:rsidRPr="00463C59">
        <w:rPr>
          <w:rFonts w:ascii="Times New Roman" w:eastAsia="Calibri" w:hAnsi="Times New Roman" w:cs="Times New Roman"/>
          <w:sz w:val="24"/>
          <w:szCs w:val="24"/>
        </w:rPr>
        <w:t xml:space="preserve">            </w:t>
      </w:r>
    </w:p>
    <w:p w:rsidR="00473D2E" w:rsidRDefault="00473D2E" w:rsidP="00463C59">
      <w:pPr>
        <w:spacing w:after="160" w:line="259" w:lineRule="auto"/>
        <w:ind w:firstLine="720"/>
        <w:rPr>
          <w:rFonts w:ascii="Times New Roman" w:eastAsia="Calibri" w:hAnsi="Times New Roman" w:cs="Times New Roman"/>
          <w:i/>
        </w:rPr>
      </w:pPr>
    </w:p>
    <w:p w:rsidR="00463C59" w:rsidRPr="00463C59" w:rsidRDefault="00463C59" w:rsidP="00463C59">
      <w:pPr>
        <w:spacing w:after="160" w:line="259" w:lineRule="auto"/>
        <w:ind w:firstLine="720"/>
        <w:rPr>
          <w:rFonts w:ascii="Times New Roman" w:eastAsia="Calibri" w:hAnsi="Times New Roman" w:cs="Times New Roman"/>
          <w:i/>
        </w:rPr>
      </w:pPr>
      <w:r w:rsidRPr="00463C59">
        <w:rPr>
          <w:rFonts w:ascii="Times New Roman" w:eastAsia="Calibri" w:hAnsi="Times New Roman" w:cs="Times New Roman"/>
          <w:i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A278A4" w:rsidRDefault="00A278A4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278A4" w:rsidRDefault="00A278A4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080"/>
      </w:tblGrid>
      <w:tr w:rsidR="004B2686" w:rsidRPr="003E072C" w:rsidTr="00122BA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3E072C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3E072C" w:rsidRDefault="004B2686" w:rsidP="0012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4B2686" w:rsidRPr="009B5BB3" w:rsidTr="00122BA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4B2686" w:rsidRPr="009B5BB3" w:rsidRDefault="004B2686" w:rsidP="0012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A278A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Default="00A278A4" w:rsidP="00A278A4">
      <w:pPr>
        <w:pStyle w:val="a7"/>
        <w:rPr>
          <w:rFonts w:ascii="Times New Roman" w:hAnsi="Times New Roman" w:cs="Times New Roman"/>
          <w:b/>
          <w:u w:val="single"/>
        </w:rPr>
      </w:pPr>
    </w:p>
    <w:p w:rsidR="00473D2E" w:rsidRDefault="00473D2E" w:rsidP="00A278A4">
      <w:pPr>
        <w:pStyle w:val="a7"/>
        <w:rPr>
          <w:rFonts w:ascii="Times New Roman" w:hAnsi="Times New Roman" w:cs="Times New Roman"/>
          <w:b/>
          <w:u w:val="single"/>
        </w:rPr>
      </w:pPr>
    </w:p>
    <w:p w:rsidR="00A278A4" w:rsidRPr="00A278A4" w:rsidRDefault="00A278A4" w:rsidP="00A278A4">
      <w:pPr>
        <w:pStyle w:val="a7"/>
        <w:rPr>
          <w:rFonts w:ascii="Times New Roman" w:hAnsi="Times New Roman" w:cs="Times New Roman"/>
          <w:b/>
          <w:u w:val="single"/>
        </w:rPr>
      </w:pPr>
      <w:r w:rsidRPr="00A278A4">
        <w:rPr>
          <w:rFonts w:ascii="Times New Roman" w:hAnsi="Times New Roman" w:cs="Times New Roman"/>
          <w:b/>
          <w:u w:val="single"/>
        </w:rPr>
        <w:t xml:space="preserve">По т. </w:t>
      </w:r>
      <w:r w:rsidR="00463C59">
        <w:rPr>
          <w:rFonts w:ascii="Times New Roman" w:hAnsi="Times New Roman" w:cs="Times New Roman"/>
          <w:b/>
          <w:u w:val="single"/>
        </w:rPr>
        <w:t>4</w:t>
      </w:r>
      <w:r w:rsidRPr="00A278A4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1A65CC">
        <w:rPr>
          <w:rFonts w:ascii="Times New Roman" w:hAnsi="Times New Roman" w:cs="Times New Roman"/>
          <w:b/>
          <w:u w:val="single"/>
        </w:rPr>
        <w:t>Разни</w:t>
      </w:r>
    </w:p>
    <w:p w:rsidR="00A278A4" w:rsidRPr="00A278A4" w:rsidRDefault="00A278A4" w:rsidP="00A278A4">
      <w:pPr>
        <w:pStyle w:val="a7"/>
        <w:rPr>
          <w:rFonts w:ascii="Times New Roman" w:hAnsi="Times New Roman" w:cs="Times New Roman"/>
        </w:rPr>
      </w:pPr>
    </w:p>
    <w:p w:rsidR="00463C59" w:rsidRDefault="00A278A4" w:rsidP="00DA01FB">
      <w:pPr>
        <w:pStyle w:val="a7"/>
        <w:rPr>
          <w:rFonts w:ascii="Times New Roman" w:hAnsi="Times New Roman" w:cs="Times New Roman"/>
        </w:rPr>
      </w:pPr>
      <w:r w:rsidRPr="00A278A4">
        <w:rPr>
          <w:rFonts w:ascii="Times New Roman" w:hAnsi="Times New Roman" w:cs="Times New Roman"/>
        </w:rPr>
        <w:t xml:space="preserve">             </w:t>
      </w:r>
      <w:r w:rsidR="00DA01FB" w:rsidRPr="00DA01FB">
        <w:rPr>
          <w:rFonts w:ascii="Times New Roman" w:hAnsi="Times New Roman" w:cs="Times New Roman"/>
        </w:rPr>
        <w:t>Обсъдиха се организационни въпроси, свързани с работата и дежурства на членове на ОИК</w:t>
      </w:r>
      <w:r w:rsidR="00463C59">
        <w:rPr>
          <w:rFonts w:ascii="Times New Roman" w:hAnsi="Times New Roman" w:cs="Times New Roman"/>
        </w:rPr>
        <w:t>.</w:t>
      </w:r>
    </w:p>
    <w:p w:rsidR="00A278A4" w:rsidRDefault="00763010" w:rsidP="00DA01FB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</w:p>
    <w:p w:rsidR="00763010" w:rsidRPr="003E072C" w:rsidRDefault="00763010" w:rsidP="001A65CC">
      <w:pPr>
        <w:pStyle w:val="a7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463C59">
        <w:rPr>
          <w:rFonts w:ascii="Times New Roman" w:hAnsi="Times New Roman" w:cs="Times New Roman"/>
          <w:lang w:val="ru-RU"/>
        </w:rPr>
        <w:t>18.30</w:t>
      </w:r>
      <w:r w:rsidR="004B3145">
        <w:rPr>
          <w:rFonts w:ascii="Times New Roman" w:hAnsi="Times New Roman" w:cs="Times New Roman"/>
          <w:lang w:val="ru-RU"/>
        </w:rPr>
        <w:t xml:space="preserve">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A278A4">
        <w:rPr>
          <w:rFonts w:ascii="Times New Roman" w:hAnsi="Times New Roman" w:cs="Times New Roman"/>
          <w:b/>
          <w:i/>
        </w:rPr>
        <w:t xml:space="preserve">ият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463C59">
        <w:rPr>
          <w:rFonts w:ascii="Times New Roman" w:hAnsi="Times New Roman" w:cs="Times New Roman"/>
          <w:b/>
          <w:i/>
        </w:rPr>
        <w:t>15</w:t>
      </w:r>
      <w:r w:rsidR="001439A5">
        <w:rPr>
          <w:rFonts w:ascii="Times New Roman" w:hAnsi="Times New Roman" w:cs="Times New Roman"/>
          <w:b/>
          <w:i/>
          <w:color w:val="000000"/>
        </w:rPr>
        <w:t>.</w:t>
      </w:r>
      <w:r w:rsidR="00A278A4">
        <w:rPr>
          <w:rFonts w:ascii="Times New Roman" w:hAnsi="Times New Roman" w:cs="Times New Roman"/>
          <w:b/>
          <w:i/>
          <w:color w:val="000000"/>
        </w:rPr>
        <w:t>05</w:t>
      </w:r>
      <w:r w:rsidRPr="001C7D77">
        <w:rPr>
          <w:rFonts w:ascii="Times New Roman" w:hAnsi="Times New Roman" w:cs="Times New Roman"/>
          <w:b/>
          <w:i/>
          <w:color w:val="000000"/>
        </w:rPr>
        <w:t>.202</w:t>
      </w:r>
      <w:r w:rsidR="00A278A4">
        <w:rPr>
          <w:rFonts w:ascii="Times New Roman" w:hAnsi="Times New Roman" w:cs="Times New Roman"/>
          <w:b/>
          <w:i/>
          <w:color w:val="000000"/>
        </w:rPr>
        <w:t>5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A278A4">
        <w:rPr>
          <w:rFonts w:ascii="Times New Roman" w:hAnsi="Times New Roman" w:cs="Times New Roman"/>
          <w:i/>
        </w:rPr>
        <w:t xml:space="preserve">е </w:t>
      </w:r>
      <w:r w:rsidRPr="003E072C">
        <w:rPr>
          <w:rFonts w:ascii="Times New Roman" w:hAnsi="Times New Roman" w:cs="Times New Roman"/>
          <w:i/>
        </w:rPr>
        <w:t>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A278A4">
        <w:rPr>
          <w:rFonts w:ascii="Times New Roman" w:hAnsi="Times New Roman" w:cs="Times New Roman"/>
        </w:rPr>
        <w:t xml:space="preserve">Славяна Енева </w:t>
      </w:r>
      <w:proofErr w:type="spellStart"/>
      <w:r w:rsidR="00A278A4">
        <w:rPr>
          <w:rFonts w:ascii="Times New Roman" w:hAnsi="Times New Roman" w:cs="Times New Roman"/>
        </w:rPr>
        <w:t>Балабанска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sectPr w:rsidR="000A17E9" w:rsidRPr="003E072C" w:rsidSect="00F9769A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15" w:rsidRDefault="00D67D15" w:rsidP="00AB4FBB">
      <w:pPr>
        <w:spacing w:after="0" w:line="240" w:lineRule="auto"/>
      </w:pPr>
      <w:r>
        <w:separator/>
      </w:r>
    </w:p>
  </w:endnote>
  <w:endnote w:type="continuationSeparator" w:id="0">
    <w:p w:rsidR="00D67D15" w:rsidRDefault="00D67D15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15" w:rsidRDefault="00D67D15" w:rsidP="00AB4FBB">
      <w:pPr>
        <w:spacing w:after="0" w:line="240" w:lineRule="auto"/>
      </w:pPr>
      <w:r>
        <w:separator/>
      </w:r>
    </w:p>
  </w:footnote>
  <w:footnote w:type="continuationSeparator" w:id="0">
    <w:p w:rsidR="00D67D15" w:rsidRDefault="00D67D15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A4" w:rsidRDefault="00A278A4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A278A4" w:rsidRDefault="00A278A4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A278A4" w:rsidRDefault="00A278A4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A278A4" w:rsidRDefault="00A278A4" w:rsidP="00AB4FBB">
    <w:pPr>
      <w:pStyle w:val="a9"/>
    </w:pPr>
  </w:p>
  <w:p w:rsidR="00A278A4" w:rsidRDefault="00A278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60F"/>
    <w:multiLevelType w:val="multilevel"/>
    <w:tmpl w:val="A35A4D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A5764"/>
    <w:multiLevelType w:val="multilevel"/>
    <w:tmpl w:val="AF606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7478"/>
    <w:multiLevelType w:val="multilevel"/>
    <w:tmpl w:val="C82A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5E16"/>
    <w:multiLevelType w:val="hybridMultilevel"/>
    <w:tmpl w:val="823A8F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014DD"/>
    <w:multiLevelType w:val="multilevel"/>
    <w:tmpl w:val="908A8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C41D57"/>
    <w:multiLevelType w:val="multilevel"/>
    <w:tmpl w:val="7E6461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21E48EF"/>
    <w:multiLevelType w:val="multilevel"/>
    <w:tmpl w:val="87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444D"/>
    <w:multiLevelType w:val="multilevel"/>
    <w:tmpl w:val="C66A8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36C60"/>
    <w:multiLevelType w:val="multilevel"/>
    <w:tmpl w:val="E62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63BE8"/>
    <w:multiLevelType w:val="multilevel"/>
    <w:tmpl w:val="FABA4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EA441A"/>
    <w:multiLevelType w:val="hybridMultilevel"/>
    <w:tmpl w:val="5DEA4070"/>
    <w:lvl w:ilvl="0" w:tplc="6F1E3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E24280"/>
    <w:multiLevelType w:val="multilevel"/>
    <w:tmpl w:val="E98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DE57549"/>
    <w:multiLevelType w:val="multilevel"/>
    <w:tmpl w:val="A9B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47B1514"/>
    <w:multiLevelType w:val="multilevel"/>
    <w:tmpl w:val="4188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15DE5"/>
    <w:multiLevelType w:val="multilevel"/>
    <w:tmpl w:val="E626C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C30F78"/>
    <w:multiLevelType w:val="hybridMultilevel"/>
    <w:tmpl w:val="41782D86"/>
    <w:lvl w:ilvl="0" w:tplc="1968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52006"/>
    <w:multiLevelType w:val="multilevel"/>
    <w:tmpl w:val="92A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381845"/>
    <w:multiLevelType w:val="multilevel"/>
    <w:tmpl w:val="6F604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25"/>
  </w:num>
  <w:num w:numId="4">
    <w:abstractNumId w:val="20"/>
  </w:num>
  <w:num w:numId="5">
    <w:abstractNumId w:val="4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11"/>
  </w:num>
  <w:num w:numId="11">
    <w:abstractNumId w:val="1"/>
  </w:num>
  <w:num w:numId="12">
    <w:abstractNumId w:val="27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26"/>
  </w:num>
  <w:num w:numId="20">
    <w:abstractNumId w:val="28"/>
  </w:num>
  <w:num w:numId="21">
    <w:abstractNumId w:val="18"/>
  </w:num>
  <w:num w:numId="22">
    <w:abstractNumId w:val="29"/>
  </w:num>
  <w:num w:numId="23">
    <w:abstractNumId w:val="9"/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5"/>
  </w:num>
  <w:num w:numId="29">
    <w:abstractNumId w:val="17"/>
  </w:num>
  <w:num w:numId="3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33710"/>
    <w:rsid w:val="00070D0C"/>
    <w:rsid w:val="00080CFA"/>
    <w:rsid w:val="000A17E9"/>
    <w:rsid w:val="000D6AB2"/>
    <w:rsid w:val="000F7082"/>
    <w:rsid w:val="001439A5"/>
    <w:rsid w:val="00156D15"/>
    <w:rsid w:val="001A65CC"/>
    <w:rsid w:val="001A72FB"/>
    <w:rsid w:val="001A74FF"/>
    <w:rsid w:val="001C7D77"/>
    <w:rsid w:val="001E79C7"/>
    <w:rsid w:val="001F7AC4"/>
    <w:rsid w:val="001F7BF3"/>
    <w:rsid w:val="0029099F"/>
    <w:rsid w:val="00290C58"/>
    <w:rsid w:val="002F77AB"/>
    <w:rsid w:val="0033508C"/>
    <w:rsid w:val="003502CB"/>
    <w:rsid w:val="00394DF2"/>
    <w:rsid w:val="0039703B"/>
    <w:rsid w:val="003A115E"/>
    <w:rsid w:val="003B098C"/>
    <w:rsid w:val="003E072C"/>
    <w:rsid w:val="00430782"/>
    <w:rsid w:val="00451A77"/>
    <w:rsid w:val="00452956"/>
    <w:rsid w:val="00463C59"/>
    <w:rsid w:val="00473D2E"/>
    <w:rsid w:val="00482528"/>
    <w:rsid w:val="004B2686"/>
    <w:rsid w:val="004B2C61"/>
    <w:rsid w:val="004B3145"/>
    <w:rsid w:val="00500E17"/>
    <w:rsid w:val="005756AC"/>
    <w:rsid w:val="005C0228"/>
    <w:rsid w:val="005C249D"/>
    <w:rsid w:val="005C4964"/>
    <w:rsid w:val="005E2A38"/>
    <w:rsid w:val="00663031"/>
    <w:rsid w:val="006865CE"/>
    <w:rsid w:val="00693D0D"/>
    <w:rsid w:val="006B4DE1"/>
    <w:rsid w:val="006B58FA"/>
    <w:rsid w:val="006F1860"/>
    <w:rsid w:val="006F2168"/>
    <w:rsid w:val="006F4A0B"/>
    <w:rsid w:val="007247A1"/>
    <w:rsid w:val="00733E36"/>
    <w:rsid w:val="00763010"/>
    <w:rsid w:val="007A4E8D"/>
    <w:rsid w:val="007D704C"/>
    <w:rsid w:val="007F3EF1"/>
    <w:rsid w:val="008026E8"/>
    <w:rsid w:val="0089511D"/>
    <w:rsid w:val="00900BE7"/>
    <w:rsid w:val="00946652"/>
    <w:rsid w:val="00955E55"/>
    <w:rsid w:val="009B1CFC"/>
    <w:rsid w:val="009B5BB3"/>
    <w:rsid w:val="009F3619"/>
    <w:rsid w:val="00A1075B"/>
    <w:rsid w:val="00A278A4"/>
    <w:rsid w:val="00A30389"/>
    <w:rsid w:val="00A520ED"/>
    <w:rsid w:val="00A529C3"/>
    <w:rsid w:val="00A71B79"/>
    <w:rsid w:val="00A966D6"/>
    <w:rsid w:val="00AB4FBB"/>
    <w:rsid w:val="00AD09F8"/>
    <w:rsid w:val="00B361A7"/>
    <w:rsid w:val="00B67A73"/>
    <w:rsid w:val="00BB64FF"/>
    <w:rsid w:val="00BF03A0"/>
    <w:rsid w:val="00C17FD9"/>
    <w:rsid w:val="00C47A72"/>
    <w:rsid w:val="00C77022"/>
    <w:rsid w:val="00CB7B76"/>
    <w:rsid w:val="00CD41F3"/>
    <w:rsid w:val="00D374DB"/>
    <w:rsid w:val="00D556E0"/>
    <w:rsid w:val="00D65974"/>
    <w:rsid w:val="00D67D15"/>
    <w:rsid w:val="00D804FC"/>
    <w:rsid w:val="00DA01FB"/>
    <w:rsid w:val="00DD570F"/>
    <w:rsid w:val="00DE23FA"/>
    <w:rsid w:val="00E14B23"/>
    <w:rsid w:val="00F17DC7"/>
    <w:rsid w:val="00F60650"/>
    <w:rsid w:val="00F6152A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09E1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Мрежа в таблица20"/>
    <w:basedOn w:val="a1"/>
    <w:next w:val="a3"/>
    <w:uiPriority w:val="39"/>
    <w:rsid w:val="00A2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3"/>
    <w:uiPriority w:val="39"/>
    <w:rsid w:val="00CD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2E60-1953-4FBD-B0B4-AA161656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8</cp:revision>
  <cp:lastPrinted>2023-11-05T14:26:00Z</cp:lastPrinted>
  <dcterms:created xsi:type="dcterms:W3CDTF">2025-05-14T10:10:00Z</dcterms:created>
  <dcterms:modified xsi:type="dcterms:W3CDTF">2025-05-20T14:46:00Z</dcterms:modified>
</cp:coreProperties>
</file>