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1B" w:rsidRDefault="0013051B" w:rsidP="001305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13051B" w:rsidRDefault="0013051B" w:rsidP="001305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3051B" w:rsidRDefault="0013051B" w:rsidP="001305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13051B" w:rsidRDefault="0013051B" w:rsidP="001305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28.10.2019г. от 12:3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0 часа</w:t>
      </w:r>
    </w:p>
    <w:p w:rsidR="0013051B" w:rsidRDefault="0013051B" w:rsidP="001305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13051B" w:rsidRPr="0013051B" w:rsidTr="00E645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B" w:rsidRPr="0013051B" w:rsidRDefault="0013051B" w:rsidP="0013051B">
            <w:pPr>
              <w:jc w:val="both"/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</w:pPr>
            <w:r w:rsidRPr="0013051B"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B" w:rsidRPr="0013051B" w:rsidRDefault="0013051B" w:rsidP="0013051B">
            <w:pPr>
              <w:jc w:val="center"/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</w:pPr>
            <w:r w:rsidRPr="0013051B"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13051B" w:rsidRPr="0013051B" w:rsidTr="00E645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B" w:rsidRPr="0013051B" w:rsidRDefault="0013051B" w:rsidP="0013051B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13051B">
              <w:rPr>
                <w:rFonts w:ascii="Times New Roman" w:eastAsiaTheme="minorHAnsi" w:hAnsi="Times New Roman" w:cstheme="minorBidi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B" w:rsidRPr="0013051B" w:rsidRDefault="0013051B" w:rsidP="0013051B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13051B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Проект на решение 208-МИ относно: Преброяване на гласовете в секционна избирателна комисия (СИК) № 161700026 – с. Динк, община Марица , поради констатирано съществено несъответствие при отчитане на резултати от произведените избори за общински съветници и за кметове на 27 октомври 2019 г. в Община Марица.</w:t>
            </w:r>
          </w:p>
          <w:p w:rsidR="0013051B" w:rsidRPr="0013051B" w:rsidRDefault="0013051B" w:rsidP="0013051B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  <w:tr w:rsidR="0013051B" w:rsidRPr="0013051B" w:rsidTr="00E645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B" w:rsidRPr="0013051B" w:rsidRDefault="0013051B" w:rsidP="0013051B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13051B">
              <w:rPr>
                <w:rFonts w:ascii="Times New Roman" w:eastAsiaTheme="minorHAnsi" w:hAnsi="Times New Roman" w:cstheme="minorBidi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B" w:rsidRPr="0013051B" w:rsidRDefault="0013051B" w:rsidP="0013051B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13051B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Проект на решение 209-МИ относно: Обявяване на приключване на работа на Изчислителния пункт в Община Марица</w:t>
            </w:r>
          </w:p>
          <w:p w:rsidR="0013051B" w:rsidRPr="0013051B" w:rsidRDefault="0013051B" w:rsidP="0013051B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  <w:tr w:rsidR="0013051B" w:rsidRPr="0013051B" w:rsidTr="00E645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B" w:rsidRPr="0013051B" w:rsidRDefault="0013051B" w:rsidP="0013051B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13051B">
              <w:rPr>
                <w:rFonts w:ascii="Times New Roman" w:eastAsiaTheme="minorHAnsi" w:hAnsi="Times New Roman" w:cstheme="minorBidi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B" w:rsidRPr="0013051B" w:rsidRDefault="0013051B" w:rsidP="0013051B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13051B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Проект на решение 210-МИ относно: обявяване от Общинската избирателна комисия Марица на основание чл. 452 от Изборния кодекс и въз основа на получените данни от протоколите на СИК </w:t>
            </w:r>
            <w:r w:rsidRPr="0013051B">
              <w:rPr>
                <w:rFonts w:ascii="Times New Roman" w:eastAsiaTheme="minorHAnsi" w:hAnsi="Times New Roman" w:cstheme="minorBidi"/>
                <w:bCs/>
                <w:sz w:val="26"/>
                <w:szCs w:val="26"/>
              </w:rPr>
              <w:t>избран за кмет на община Марица</w:t>
            </w:r>
            <w:r w:rsidRPr="0013051B">
              <w:rPr>
                <w:rFonts w:ascii="Times New Roman" w:eastAsiaTheme="minorHAnsi" w:hAnsi="Times New Roman" w:cstheme="minorBidi"/>
                <w:sz w:val="26"/>
                <w:szCs w:val="26"/>
              </w:rPr>
              <w:t>, област Пловдив, на първи тур.</w:t>
            </w:r>
          </w:p>
          <w:p w:rsidR="0013051B" w:rsidRPr="0013051B" w:rsidRDefault="0013051B" w:rsidP="0013051B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  <w:tr w:rsidR="0013051B" w:rsidRPr="0013051B" w:rsidTr="00E645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B" w:rsidRPr="0013051B" w:rsidRDefault="0013051B" w:rsidP="0013051B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13051B">
              <w:rPr>
                <w:rFonts w:ascii="Times New Roman" w:eastAsiaTheme="minorHAnsi" w:hAnsi="Times New Roman" w:cstheme="minorBidi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B" w:rsidRPr="0013051B" w:rsidRDefault="0013051B" w:rsidP="0013051B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13051B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Проект на решение 211-МИ относно:  Избиране на общински съветници в Община Марица.</w:t>
            </w:r>
          </w:p>
          <w:p w:rsidR="0013051B" w:rsidRPr="0013051B" w:rsidRDefault="0013051B" w:rsidP="0013051B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</w:tbl>
    <w:p w:rsidR="000A17E9" w:rsidRDefault="000A17E9"/>
    <w:sectPr w:rsidR="000A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55"/>
    <w:rsid w:val="000A17E9"/>
    <w:rsid w:val="0013051B"/>
    <w:rsid w:val="00500E17"/>
    <w:rsid w:val="00E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2019-11-02T13:27:00Z</dcterms:created>
  <dcterms:modified xsi:type="dcterms:W3CDTF">2019-11-02T13:28:00Z</dcterms:modified>
</cp:coreProperties>
</file>