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D73072">
        <w:rPr>
          <w:rFonts w:ascii="Times New Roman" w:hAnsi="Times New Roman" w:cs="Times New Roman"/>
          <w:b/>
          <w:sz w:val="24"/>
          <w:szCs w:val="24"/>
        </w:rPr>
        <w:t>06.10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D73072">
        <w:rPr>
          <w:rFonts w:ascii="Times New Roman" w:hAnsi="Times New Roman" w:cs="Times New Roman"/>
          <w:b/>
          <w:i/>
          <w:sz w:val="24"/>
          <w:szCs w:val="24"/>
        </w:rPr>
        <w:t>101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D73072">
        <w:rPr>
          <w:rFonts w:ascii="Times New Roman" w:hAnsi="Times New Roman" w:cs="Times New Roman"/>
          <w:b/>
          <w:i/>
          <w:sz w:val="24"/>
          <w:szCs w:val="24"/>
        </w:rPr>
        <w:t>29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.09.2023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A83B0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73072" w:rsidRPr="00D73072">
              <w:rPr>
                <w:rFonts w:ascii="Times New Roman" w:hAnsi="Times New Roman" w:cs="Times New Roman"/>
                <w:sz w:val="24"/>
                <w:szCs w:val="24"/>
              </w:rPr>
              <w:t>Упълномощаване на представители на Общинска избирателна комисия -Марица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29 октомври 2023 год</w:t>
            </w:r>
            <w:r w:rsidR="00D730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D73072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DF09A0" w:rsidRPr="00DF09A0">
              <w:rPr>
                <w:rFonts w:ascii="Times New Roman" w:hAnsi="Times New Roman"/>
              </w:rPr>
              <w:t>Промяна в съставите на СИК на територията на община Марица, област Пловдив, при произвеждане на изборите за общински съветници и кметове на 29 октомври 2023 г.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2D" w:rsidRDefault="00531B2D" w:rsidP="005001FF">
      <w:pPr>
        <w:spacing w:after="0" w:line="240" w:lineRule="auto"/>
      </w:pPr>
      <w:r>
        <w:separator/>
      </w:r>
    </w:p>
  </w:endnote>
  <w:endnote w:type="continuationSeparator" w:id="0">
    <w:p w:rsidR="00531B2D" w:rsidRDefault="00531B2D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2D" w:rsidRDefault="00531B2D" w:rsidP="005001FF">
      <w:pPr>
        <w:spacing w:after="0" w:line="240" w:lineRule="auto"/>
      </w:pPr>
      <w:r>
        <w:separator/>
      </w:r>
    </w:p>
  </w:footnote>
  <w:footnote w:type="continuationSeparator" w:id="0">
    <w:p w:rsidR="00531B2D" w:rsidRDefault="00531B2D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9069E"/>
    <w:rsid w:val="000C36B5"/>
    <w:rsid w:val="001765D2"/>
    <w:rsid w:val="001963E2"/>
    <w:rsid w:val="001B3125"/>
    <w:rsid w:val="002A0A54"/>
    <w:rsid w:val="002B6D4E"/>
    <w:rsid w:val="003A510E"/>
    <w:rsid w:val="003C5669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C721F"/>
    <w:rsid w:val="005E64D3"/>
    <w:rsid w:val="005F2B7D"/>
    <w:rsid w:val="005F677A"/>
    <w:rsid w:val="00601A95"/>
    <w:rsid w:val="0061611B"/>
    <w:rsid w:val="006279C8"/>
    <w:rsid w:val="00653629"/>
    <w:rsid w:val="008E58A7"/>
    <w:rsid w:val="00913875"/>
    <w:rsid w:val="00924019"/>
    <w:rsid w:val="00A27D9D"/>
    <w:rsid w:val="00A83B01"/>
    <w:rsid w:val="00B01F05"/>
    <w:rsid w:val="00B25DC2"/>
    <w:rsid w:val="00BE022C"/>
    <w:rsid w:val="00BE2837"/>
    <w:rsid w:val="00BF4D33"/>
    <w:rsid w:val="00C04D6F"/>
    <w:rsid w:val="00C35464"/>
    <w:rsid w:val="00D73072"/>
    <w:rsid w:val="00D803B1"/>
    <w:rsid w:val="00DE531B"/>
    <w:rsid w:val="00DF09A0"/>
    <w:rsid w:val="00E02F23"/>
    <w:rsid w:val="00E22468"/>
    <w:rsid w:val="00E6505D"/>
    <w:rsid w:val="00EE43BD"/>
    <w:rsid w:val="00EF62E6"/>
    <w:rsid w:val="00F72849"/>
    <w:rsid w:val="00F75291"/>
    <w:rsid w:val="00F84DEA"/>
    <w:rsid w:val="00F8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D2AF9-6F0E-4548-9574-CB967A8A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OIK</cp:lastModifiedBy>
  <cp:revision>5</cp:revision>
  <cp:lastPrinted>2023-09-26T15:06:00Z</cp:lastPrinted>
  <dcterms:created xsi:type="dcterms:W3CDTF">2023-10-04T06:30:00Z</dcterms:created>
  <dcterms:modified xsi:type="dcterms:W3CDTF">2023-10-06T11:57:00Z</dcterms:modified>
</cp:coreProperties>
</file>